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9" w:rsidRPr="00A91256" w:rsidRDefault="00446D79" w:rsidP="00A91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b/>
          <w:sz w:val="28"/>
          <w:szCs w:val="20"/>
          <w:lang w:eastAsia="pl-PL"/>
        </w:rPr>
        <w:t>Sprawozdanie z pracy Zarządu  Stowarzyszenia Pomocy Chorym na Nowotwory</w:t>
      </w:r>
      <w:r w:rsidR="00A91256">
        <w:rPr>
          <w:rFonts w:ascii="Courier New" w:eastAsia="Times New Roman" w:hAnsi="Courier New" w:cs="Courier New"/>
          <w:b/>
          <w:sz w:val="28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b/>
          <w:sz w:val="28"/>
          <w:szCs w:val="20"/>
          <w:lang w:eastAsia="pl-PL"/>
        </w:rPr>
        <w:t>Krwi w Zamościu</w:t>
      </w:r>
    </w:p>
    <w:p w:rsidR="00446D79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91256" w:rsidRPr="00446D79" w:rsidRDefault="00A91256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91256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Szanowni Państwo</w:t>
      </w:r>
      <w:r w:rsidR="008554A2">
        <w:rPr>
          <w:rFonts w:ascii="Courier New" w:eastAsia="Times New Roman" w:hAnsi="Courier New" w:cs="Courier New"/>
          <w:sz w:val="24"/>
          <w:szCs w:val="20"/>
          <w:lang w:eastAsia="pl-PL"/>
        </w:rPr>
        <w:t>.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ab/>
      </w:r>
    </w:p>
    <w:p w:rsidR="00A91256" w:rsidRDefault="00A91256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>
        <w:rPr>
          <w:rFonts w:ascii="Courier New" w:eastAsia="Times New Roman" w:hAnsi="Courier New" w:cs="Courier New"/>
          <w:sz w:val="24"/>
          <w:szCs w:val="20"/>
          <w:lang w:eastAsia="pl-PL"/>
        </w:rPr>
        <w:t>W imieniu zarządu naszego S</w:t>
      </w:r>
      <w:r w:rsidR="00446D79"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towarzyszenia przedstawiam sprawozdanie z</w:t>
      </w:r>
      <w:r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="00446D79"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działalności za okres od ostatniego naszego z</w:t>
      </w:r>
      <w:r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gromadzenia </w:t>
      </w:r>
      <w:r w:rsidR="00202FE8">
        <w:rPr>
          <w:rFonts w:ascii="Courier New" w:eastAsia="Times New Roman" w:hAnsi="Courier New" w:cs="Courier New"/>
          <w:sz w:val="24"/>
          <w:szCs w:val="20"/>
          <w:lang w:eastAsia="pl-PL"/>
        </w:rPr>
        <w:t>sprawozdawczego - 11.05.2010 roku</w:t>
      </w:r>
      <w:r>
        <w:rPr>
          <w:rFonts w:ascii="Courier New" w:eastAsia="Times New Roman" w:hAnsi="Courier New" w:cs="Courier New"/>
          <w:sz w:val="24"/>
          <w:szCs w:val="20"/>
          <w:lang w:eastAsia="pl-PL"/>
        </w:rPr>
        <w:t>.</w:t>
      </w:r>
    </w:p>
    <w:p w:rsid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Zgodnie ze statutem naszego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stowarzyszenia uchwalonym w dniu 25 kwietnia 2006 roku oraz zmianami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przyj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ętymi w dniu 15.06.2009 roku na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nadzwyczajnym naszym zgromadzeniu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,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kadencja pierwszego zarządu trwa 5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lat natomiast 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>na kolejne</w:t>
      </w:r>
    </w:p>
    <w:p w:rsidR="00A91256" w:rsidRDefault="00A91256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>
        <w:rPr>
          <w:rFonts w:ascii="Courier New" w:eastAsia="Times New Roman" w:hAnsi="Courier New" w:cs="Courier New"/>
          <w:sz w:val="24"/>
          <w:szCs w:val="20"/>
          <w:lang w:eastAsia="pl-PL"/>
        </w:rPr>
        <w:t>5-cio letnie okresy</w:t>
      </w:r>
      <w:r w:rsidR="00446D79"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zarząd jest wybierany</w:t>
      </w:r>
      <w:r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="00446D79"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prz</w:t>
      </w:r>
      <w:r>
        <w:rPr>
          <w:rFonts w:ascii="Courier New" w:eastAsia="Times New Roman" w:hAnsi="Courier New" w:cs="Courier New"/>
          <w:sz w:val="24"/>
          <w:szCs w:val="20"/>
          <w:lang w:eastAsia="pl-PL"/>
        </w:rPr>
        <w:t>ez Walne Zgromadzenie Członków. W</w:t>
      </w:r>
      <w:r w:rsidR="00446D79"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bieżącym roku upływa nasza</w:t>
      </w:r>
      <w:r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="00446D79"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kadencja </w:t>
      </w:r>
    </w:p>
    <w:p w:rsid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i na tym naszym walnym wybierzemy nowe władze naszego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stowarzyszenia </w:t>
      </w:r>
      <w:proofErr w:type="spellStart"/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tj</w:t>
      </w:r>
      <w:proofErr w:type="spellEnd"/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: zarząd i komisję rewizyjną. 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Głównym celem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działalności Stowarzyszenia jest pomoc pacjentom 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Oddziału Hematologii Zamojskiego Szpitala Niepublicznego 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poprzez m.in.: gromadzenie środków na zakup aparatury diagnostycznej 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oraz sprzętu medycznego do leczenia chorych,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pomoc w zaopatrzeniu w leki,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informowanie i edukacja pacjentów oraz ich rodzin w zakresie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nowotworów krwi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,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poprawę warunków hospitalizacji na oddziale,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propagowanie dawstwa szpiku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ponadto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organizowanie grup wsparcia i indywidualnej pomocy dla chorych. Takie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cele nam przyświecały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jak została podjęta decyzja  przez komitet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założycielski stowarzyszenia. Nie  wiadomo kiedy to zleciało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a dzisiaj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mija pierwsza kadencja nasz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ej działalności. Mam nadzieję ,że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w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trakcie dyskusji odpowiemy sobie na nasze zasadnicze pytanie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: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czy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założony cel działalności naszego stowarzyszenia osiągnęliśmy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czy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słusznie podjęto decyzję o powołaniu naszego stowarzyszenia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czy jest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ona potrzebne dla nas chorych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co należy zrobić i jakie podjąć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działania aby skuteczniej współpracować w większej grupie osób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>?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Piąty rok działania Zarządu  był dalszym ciągiem intensywnej pracy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na rzecz poprawy warunków leczenia nas chorych na oddziale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hematologicznym .Swoje zadania wykonywaliśmy zgodnie ze statutem.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Zebrania odbywały się średnio dwa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razy w kwartale.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Tematyka  to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sprawy bieżące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, opłacalność składek,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podejmowanie uchwał w zakresie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dalszej działalności, pozyskiwania środków i podejmowania decyzji o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ich wykorzystaniu. Również  w ścisłej współpracy z Zarządem</w:t>
      </w:r>
    </w:p>
    <w:p w:rsidR="00446D79" w:rsidRPr="00A91256" w:rsidRDefault="00A91256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Szpitala </w:t>
      </w:r>
      <w:r w:rsidR="00446D79"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stanowczo na miarę swoich możliwości podejmowaliśmy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działania na rzecz dalszego istnienia naszego oddziału jak również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zapłaty za dotychczasowe leczenie.6 lipca 2010 roku wystosowaliśmy list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otwarty do Pani Minister Zdrowia w sprawie niepłacenia przez NFZ za leki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stosowane w leczeniu pacjentów w ramach chemioterapii oraz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terapeutycznych programów zdrowotnych. Razem  z Panem Stanisławem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</w:t>
      </w:r>
      <w:r w:rsidR="00A91256">
        <w:rPr>
          <w:rFonts w:ascii="Courier New" w:eastAsia="Times New Roman" w:hAnsi="Courier New" w:cs="Courier New"/>
          <w:sz w:val="24"/>
          <w:szCs w:val="20"/>
          <w:lang w:eastAsia="pl-PL"/>
        </w:rPr>
        <w:t>i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etrynko uczestniczyliśmy w NFZ Lublin w spotkaniu z jej kierownictwem</w:t>
      </w:r>
    </w:p>
    <w:p w:rsid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przedstawiając i prosząc o możliwość leczenia w tut oddziale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i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apelując o niezbędne środki finansowe na ciągłe leczenie nas chorych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na nowotwory krwi.30 listopada 2010 roku ponownie rozpoczęliśmy akcję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w zakresie kontraktu dla oddziału hematologicznego na 2011 rok i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następne lata angażując w to radio lublin ,wysyłając list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y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protestacyjne do decydentów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lastRenderedPageBreak/>
        <w:t>odpowiedzialnych za zdrowie oraz władz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wojewódzkich .Efekt taki ,ż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e wspólne działania Zarządu Szpitala i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nasze przyniosły efekt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.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Mamy dalej nasz oddział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a co najważniejsze  zmienił się wygląd  naszego oddziału i poprawiły warunki pobytu jak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i leczenia nas. Trwają również prace na zewnątrz budynku. Zarząd 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nasz podjął uchwały i dokonał zakupu nowoczesnych łóżek szt.9 z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wyposażeniem na kwotę przekraczającą 65 tyś złoty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ch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.Dzięki temu i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dokonanym zakupom przez zarząd szpitala oddział ma wszystkie łóżka nowe. Powstała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nowoczesna sala intensywnej terapii oraz sala izolatka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.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Stowarzyszenie</w:t>
      </w:r>
    </w:p>
    <w:p w:rsidR="00260F6A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zakupiło łóżko specjalistyczne za 18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.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500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,00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złoty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ch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oraz wyposażenie do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s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ali intensywnej terapii/meble/ za kwotę 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23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.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739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,00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złoty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ch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. Ogólna wartość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dokonanych zakupów przez na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sze stowarzyszenie to kwota 136.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116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,00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złoty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ch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.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Do tego co miesiąc  opłacamy abonament telewizyjny. W bieżącym roku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dzięki podjęciu współpracy z Fundacją Fundusz Lokalny Ziemi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Biłgorajskiej utworzony został fundusz pomocy chorym na nowotwory krwi,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gdzie można było przekazać 1% podatku. Jakie będą tego efekty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,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będziemy wiedzieli w miesiącu sierpień –wrzesień br. Od tego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zależy czy podejmiemy działania w sprawie OPP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czy wcześniej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wystartujemy we współpracy z FFLZB. Jesteśmy członkiem Polskiej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Koalicji Organizacji Pacjentów Onkologicznych w Warszawie/nie ma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żadnych kosztów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/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. Jesteśmy wpisani w rejestr Ministra Sprawiedliwości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w zakresie możliwości pozyskiwania kwot zasądzonych na rzecz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stowarzyszeń. Dzięki  bardzo dużemu zaangażowaniu naszego Pana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Pańczyka Maksymiliana psychologa została zmieniona strona 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internetowa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wydana ulotka informacyjna dla pacjentów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za co serdecznie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dziękuję .Sprawozdanie  naszego zarządu  w sprawach finansowych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szczegółowo przedstawi nasz skarbnik  Pan Zygmunt Błoński.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Stowarzyszenie nasze liczy  33 członków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ale w tym przypadku nie jest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najważniejsza ilość .Plany na przyszłość są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jeszcze skuteczniejsze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działanie, włączenie  się większej liczby osób w działalność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stowarzyszenia oraz szkolenia psychologiczne i edukacyjne. Jeżeli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byłoby powiększenie  naszego oddziału to wskazane jest  przeznaczenie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jednego pomieszczenia dla chorych na tzw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.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jednodniówki /my go wyposażymy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/,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bo mimo wszystko jest uciążliwe dla chorych oczekiwanie na korytarzu.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Sprawa rozwoju stowarzyszenia i możliwości starania się o różne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granty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np./szwajcarski/wymagają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aby stowarzyszenie miało swoje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pomieszczenie dla działania. W związku  z zakończeniem działalności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I kadencji jeszcze raz bardzo serdecznie i gorąco dziękuję tym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wszystkim, którzy przyczynili się do działania naszego stowarzyszenia.</w:t>
      </w:r>
    </w:p>
    <w:p w:rsidR="00446D79" w:rsidRPr="00A91256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Dziękuję zarządowi komisji rewizyjnej i pozwólcie  ze w imieniu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waszym podziękuję bardzo serdecznie Panu Prezesowi Mariuszowi Paszko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,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jak również jego poprzednikowi Panu dr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Krzysztofowi Tuczapskiemu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,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dzisiaj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Dyrektorowi NFZ Lublin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>,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dziękuję wszystkim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,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życzę  zdrowia i skutecznej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</w:t>
      </w:r>
      <w:r w:rsidRPr="00A91256">
        <w:rPr>
          <w:rFonts w:ascii="Courier New" w:eastAsia="Times New Roman" w:hAnsi="Courier New" w:cs="Courier New"/>
          <w:sz w:val="24"/>
          <w:szCs w:val="20"/>
          <w:lang w:eastAsia="pl-PL"/>
        </w:rPr>
        <w:t>walki z nowotworami.</w:t>
      </w:r>
    </w:p>
    <w:p w:rsidR="00446D79" w:rsidRDefault="00446D79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</w:p>
    <w:p w:rsidR="00260F6A" w:rsidRPr="00A91256" w:rsidRDefault="008554A2" w:rsidP="0044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l-PL"/>
        </w:rPr>
      </w:pPr>
      <w:r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                      Za</w:t>
      </w:r>
      <w:r w:rsidR="00260F6A">
        <w:rPr>
          <w:rFonts w:ascii="Courier New" w:eastAsia="Times New Roman" w:hAnsi="Courier New" w:cs="Courier New"/>
          <w:sz w:val="24"/>
          <w:szCs w:val="20"/>
          <w:lang w:eastAsia="pl-PL"/>
        </w:rPr>
        <w:t xml:space="preserve"> Zarząd : PREZES STOWARZYSZENIA</w:t>
      </w:r>
    </w:p>
    <w:p w:rsidR="00446D79" w:rsidRPr="00A91256" w:rsidRDefault="00446D79" w:rsidP="00446D7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372B13" w:rsidRPr="00A91256" w:rsidRDefault="00372B13">
      <w:pPr>
        <w:rPr>
          <w:sz w:val="28"/>
        </w:rPr>
      </w:pPr>
    </w:p>
    <w:sectPr w:rsidR="00372B13" w:rsidRPr="00A91256" w:rsidSect="00260F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D79"/>
    <w:rsid w:val="000E7C3D"/>
    <w:rsid w:val="001C1A56"/>
    <w:rsid w:val="00202FE8"/>
    <w:rsid w:val="00260F6A"/>
    <w:rsid w:val="00372B13"/>
    <w:rsid w:val="00446D79"/>
    <w:rsid w:val="008554A2"/>
    <w:rsid w:val="00A91256"/>
    <w:rsid w:val="00D4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6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6D7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81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Błoński</dc:creator>
  <cp:keywords/>
  <dc:description/>
  <cp:lastModifiedBy>Zygmunt Błoński</cp:lastModifiedBy>
  <cp:revision>8</cp:revision>
  <cp:lastPrinted>2011-05-18T20:43:00Z</cp:lastPrinted>
  <dcterms:created xsi:type="dcterms:W3CDTF">2011-05-18T19:32:00Z</dcterms:created>
  <dcterms:modified xsi:type="dcterms:W3CDTF">2011-05-18T20:44:00Z</dcterms:modified>
</cp:coreProperties>
</file>